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</w:t>
      </w: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hint="eastAsia" w:ascii="方正小标宋简体" w:eastAsia="方正小标宋简体"/>
          <w:sz w:val="44"/>
          <w:szCs w:val="44"/>
        </w:rPr>
        <w:t>年特岗计划岗位需求申报表</w:t>
      </w:r>
    </w:p>
    <w:p>
      <w:pPr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  <w:u w:val="single"/>
        </w:rPr>
        <w:t xml:space="preserve">           </w:t>
      </w:r>
      <w:r>
        <w:rPr>
          <w:rFonts w:hint="eastAsia" w:ascii="楷体_GB2312" w:eastAsia="楷体_GB2312"/>
          <w:sz w:val="24"/>
        </w:rPr>
        <w:t>市（县）教育局（盖章）：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>财政局（盖章）：</w:t>
      </w:r>
      <w:r>
        <w:rPr>
          <w:rFonts w:ascii="楷体_GB2312" w:eastAsia="楷体_GB2312"/>
          <w:sz w:val="24"/>
        </w:rPr>
        <w:t xml:space="preserve">    </w:t>
      </w:r>
      <w:r>
        <w:rPr>
          <w:rFonts w:hint="eastAsia" w:ascii="楷体_GB2312" w:eastAsia="楷体_GB2312"/>
          <w:sz w:val="24"/>
        </w:rPr>
        <w:t>人力资源和社会保障局（盖章）：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>编办（盖章）：</w:t>
      </w:r>
    </w:p>
    <w:tbl>
      <w:tblPr>
        <w:tblStyle w:val="3"/>
        <w:tblW w:w="13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07"/>
        <w:gridCol w:w="1064"/>
        <w:gridCol w:w="1318"/>
        <w:gridCol w:w="1071"/>
        <w:gridCol w:w="1311"/>
        <w:gridCol w:w="1197"/>
        <w:gridCol w:w="1197"/>
        <w:gridCol w:w="1198"/>
        <w:gridCol w:w="1197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拟设岗县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中小学教职工编制数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实有中小学教职工数</w:t>
            </w:r>
          </w:p>
        </w:tc>
        <w:tc>
          <w:tcPr>
            <w:tcW w:w="5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2018</w:t>
            </w:r>
            <w:r>
              <w:rPr>
                <w:rFonts w:hint="eastAsia" w:ascii="黑体" w:hAnsi="黑体" w:eastAsia="黑体"/>
                <w:sz w:val="24"/>
              </w:rPr>
              <w:t>年拟招聘数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全部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其中，义务教育阶段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全部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其中，义务教育阶段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合计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乡镇初中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乡镇小学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村小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r>
        <w:rPr>
          <w:rFonts w:hint="eastAsia" w:ascii="楷体_GB2312" w:eastAsia="楷体_GB2312"/>
          <w:spacing w:val="-12"/>
          <w:szCs w:val="21"/>
        </w:rPr>
        <w:t>备注：实有中小学教职工数指财政统发工资的在职正式教职工。</w:t>
      </w:r>
      <w:bookmarkStart w:id="0" w:name="_GoBack"/>
      <w:bookmarkEnd w:id="0"/>
    </w:p>
    <w:sectPr>
      <w:pgSz w:w="16838" w:h="11906" w:orient="landscape"/>
      <w:pgMar w:top="1644" w:right="1928" w:bottom="1588" w:left="1985" w:header="0" w:footer="1588" w:gutter="0"/>
      <w:cols w:space="425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7B45"/>
    <w:rsid w:val="6D535020"/>
    <w:rsid w:val="712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2018-07-10T03:35:00Z</dcterms:created>
  <dc:creator>jytmh</dc:creator>
  <cp:lastModifiedBy>jytmh</cp:lastModifiedBy>
  <dcterms:modified xsi:type="dcterms:W3CDTF">2018-07-10T03:39:23Z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